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A44A" w14:textId="2EBF50D1" w:rsidR="00C25C5D" w:rsidRPr="00C25C5D" w:rsidRDefault="00C25C5D" w:rsidP="00C25C5D">
      <w:pPr>
        <w:jc w:val="center"/>
        <w:rPr>
          <w:sz w:val="36"/>
          <w:szCs w:val="36"/>
          <w:u w:val="single"/>
        </w:rPr>
      </w:pPr>
      <w:r w:rsidRPr="00C25C5D">
        <w:rPr>
          <w:sz w:val="36"/>
          <w:szCs w:val="36"/>
          <w:u w:val="single"/>
        </w:rPr>
        <w:t>Safeguarding Policy</w:t>
      </w:r>
    </w:p>
    <w:p w14:paraId="4BE16674" w14:textId="7C3C7EBE" w:rsidR="00C25C5D" w:rsidRDefault="00C25C5D" w:rsidP="00C25C5D">
      <w:pPr>
        <w:jc w:val="center"/>
      </w:pPr>
      <w:r>
        <w:t>Updated May 2021</w:t>
      </w:r>
    </w:p>
    <w:p w14:paraId="7CECDBA7" w14:textId="726B6474" w:rsidR="00C25C5D" w:rsidRDefault="00C25C5D">
      <w:r>
        <w:t>Bookham</w:t>
      </w:r>
      <w:r>
        <w:t xml:space="preserve"> Riding Club fully accepts its legal and moral obligation under The Children’s Act (1989) and (2004), to provide a duty of care to protect all children and safeguard their welfare, irrespective of age, sex, disability, race, parental or marital status, pregnancy, religion or belief, creed, sexual orientation and gender reassignment. </w:t>
      </w:r>
    </w:p>
    <w:p w14:paraId="75C5BAF7" w14:textId="77777777" w:rsidR="00C25C5D" w:rsidRDefault="00C25C5D">
      <w:r>
        <w:t xml:space="preserve">A child/young person is defined as a person under the age of 18 (the </w:t>
      </w:r>
      <w:proofErr w:type="spellStart"/>
      <w:r>
        <w:t>Childrens</w:t>
      </w:r>
      <w:proofErr w:type="spellEnd"/>
      <w:r>
        <w:t xml:space="preserve"> Act 1989). </w:t>
      </w:r>
    </w:p>
    <w:p w14:paraId="38F627D3" w14:textId="77777777" w:rsidR="00C25C5D" w:rsidRDefault="00C25C5D">
      <w:r>
        <w:t xml:space="preserve">Bookham Riding Club fully adopts the BHS Safeguarding Policy (Children and Young People) </w:t>
      </w:r>
    </w:p>
    <w:p w14:paraId="1DD410BA" w14:textId="77777777" w:rsidR="00C25C5D" w:rsidRDefault="00C25C5D">
      <w:r>
        <w:t xml:space="preserve">Aims </w:t>
      </w:r>
    </w:p>
    <w:p w14:paraId="2E247C6C" w14:textId="77777777" w:rsidR="00C25C5D" w:rsidRDefault="00C25C5D">
      <w:r>
        <w:t xml:space="preserve">The aims of the Bookham Riding Club Safeguarding Policy are: </w:t>
      </w:r>
    </w:p>
    <w:p w14:paraId="30C163D9" w14:textId="77777777" w:rsidR="00C25C5D" w:rsidRDefault="00C25C5D">
      <w:r>
        <w:sym w:font="Symbol" w:char="F0B7"/>
      </w:r>
      <w:r>
        <w:t xml:space="preserve"> To ensure robust safeguarding arrangements and procedures are in operation to provide children and young people with appropriate safety and protection whilst at Bookham Riding Club, allowing them to participate in a fun, safe environment and in an atmosphere of fair play. </w:t>
      </w:r>
      <w:r>
        <w:sym w:font="Symbol" w:char="F0B7"/>
      </w:r>
      <w:r>
        <w:t xml:space="preserve"> To take all reasonable, practical steps to protect children from harm, discrimination and degrading treatment and respect their rights, wishes and feelings. </w:t>
      </w:r>
    </w:p>
    <w:p w14:paraId="202A88AD" w14:textId="77777777" w:rsidR="00C25C5D" w:rsidRDefault="00C25C5D">
      <w:r>
        <w:sym w:font="Symbol" w:char="F0B7"/>
      </w:r>
      <w:r>
        <w:t xml:space="preserve"> To ensure everyone understands their roles and responsibilities in respect of safeguarding and are provided with appropriate learning opportunities to recognise, identify and respond to signs of abuse, neglect and other safeguarding concerns relating to children and young people. </w:t>
      </w:r>
    </w:p>
    <w:p w14:paraId="58BBAFA0" w14:textId="77777777" w:rsidR="00C25C5D" w:rsidRDefault="00C25C5D">
      <w:r>
        <w:sym w:font="Symbol" w:char="F0B7"/>
      </w:r>
      <w:r>
        <w:t xml:space="preserve"> To ensure appropriate action is taken in the event of incidents/concerns of abuse and support provided to the individual/s who raise or disclose the concern. All concerns or allegations of poor practise or abuse are taken seriously and responded to swiftly and appropriately. It is the responsibility of child protection experts to determine whether or not abuse has taken </w:t>
      </w:r>
      <w:proofErr w:type="gramStart"/>
      <w:r>
        <w:t>place</w:t>
      </w:r>
      <w:proofErr w:type="gramEnd"/>
      <w:r>
        <w:t xml:space="preserve"> but it is everyone’s responsibility to report it. </w:t>
      </w:r>
    </w:p>
    <w:p w14:paraId="3F2E3877" w14:textId="77777777" w:rsidR="00C25C5D" w:rsidRDefault="00C25C5D">
      <w:r>
        <w:sym w:font="Symbol" w:char="F0B7"/>
      </w:r>
      <w:r>
        <w:t xml:space="preserve"> To ensure that confidential, detailed and accurate records of all safeguarding concerns are maintained and securely stored. </w:t>
      </w:r>
    </w:p>
    <w:p w14:paraId="07AE39BF" w14:textId="77777777" w:rsidR="00C25C5D" w:rsidRDefault="00C25C5D">
      <w:r>
        <w:sym w:font="Symbol" w:char="F0B7"/>
      </w:r>
      <w:r>
        <w:t xml:space="preserve"> To maintain high standards of behaviours and good practise through compliance with BRC Official Rules and the BEF Codes of Conduct produced for instructors, coaches, parents/guardians, junior members, BRC Officials and volunteers. </w:t>
      </w:r>
    </w:p>
    <w:p w14:paraId="6DD0E17B" w14:textId="77777777" w:rsidR="00C25C5D" w:rsidRDefault="00C25C5D">
      <w:r>
        <w:t xml:space="preserve">The policy and procedures are mandatory for everyone involved with Bookham Riding Club. Failure to comply with the policy and procedures will be addressed without delay and may ultimately result in dismissal/exclusion from Bookham Riding Club. </w:t>
      </w:r>
    </w:p>
    <w:p w14:paraId="693D2C90" w14:textId="77777777" w:rsidR="00C25C5D" w:rsidRDefault="00C25C5D">
      <w:r>
        <w:t xml:space="preserve">The policy will be reviewed every three years, or in the following circumstances: </w:t>
      </w:r>
    </w:p>
    <w:p w14:paraId="3243CD9B" w14:textId="77777777" w:rsidR="00C25C5D" w:rsidRDefault="00C25C5D">
      <w:r>
        <w:sym w:font="Symbol" w:char="F0B7"/>
      </w:r>
      <w:r>
        <w:t xml:space="preserve"> Changes in legislation and/or government guidance </w:t>
      </w:r>
    </w:p>
    <w:p w14:paraId="49284E95" w14:textId="77777777" w:rsidR="00C25C5D" w:rsidRDefault="00C25C5D">
      <w:r>
        <w:sym w:font="Symbol" w:char="F0B7"/>
      </w:r>
      <w:r>
        <w:t xml:space="preserve"> As required by the Local Safeguarding Children Board, BHS, BRC and the BEF </w:t>
      </w:r>
    </w:p>
    <w:p w14:paraId="62ABE693" w14:textId="6E3382A8" w:rsidR="00496255" w:rsidRDefault="00C25C5D">
      <w:r>
        <w:sym w:font="Symbol" w:char="F0B7"/>
      </w:r>
      <w:r>
        <w:t xml:space="preserve"> As a result of any other significant change or event.</w:t>
      </w:r>
    </w:p>
    <w:sectPr w:rsidR="00496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5D"/>
    <w:rsid w:val="0009113E"/>
    <w:rsid w:val="00C13BC5"/>
    <w:rsid w:val="00C2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037C"/>
  <w15:chartTrackingRefBased/>
  <w15:docId w15:val="{36DD1315-15A7-4EDD-9AE5-EC779AFF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Hubbard</dc:creator>
  <cp:keywords/>
  <dc:description/>
  <cp:lastModifiedBy>Emily Hubbard</cp:lastModifiedBy>
  <cp:revision>1</cp:revision>
  <dcterms:created xsi:type="dcterms:W3CDTF">2021-05-21T10:32:00Z</dcterms:created>
  <dcterms:modified xsi:type="dcterms:W3CDTF">2021-05-21T10:54:00Z</dcterms:modified>
</cp:coreProperties>
</file>